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818" w:rsidRPr="009E0936" w:rsidRDefault="00EE5818" w:rsidP="00EE5818">
      <w:pPr>
        <w:pStyle w:val="80"/>
        <w:shd w:val="clear" w:color="auto" w:fill="auto"/>
        <w:tabs>
          <w:tab w:val="left" w:pos="7036"/>
        </w:tabs>
        <w:jc w:val="center"/>
        <w:rPr>
          <w:sz w:val="28"/>
          <w:szCs w:val="28"/>
        </w:rPr>
      </w:pPr>
      <w:r w:rsidRPr="009E0936">
        <w:rPr>
          <w:sz w:val="28"/>
          <w:szCs w:val="28"/>
        </w:rPr>
        <w:t>Муниципальное бюджетное учреждение</w:t>
      </w:r>
    </w:p>
    <w:p w:rsidR="00EE5818" w:rsidRPr="009E0936" w:rsidRDefault="00EE5818" w:rsidP="00EE5818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  <w:r w:rsidRPr="009E0936">
        <w:rPr>
          <w:sz w:val="28"/>
          <w:szCs w:val="28"/>
        </w:rPr>
        <w:t>Дополнительного образования</w:t>
      </w:r>
    </w:p>
    <w:p w:rsidR="00EE5818" w:rsidRPr="009E0936" w:rsidRDefault="00EE5818" w:rsidP="00EE5818">
      <w:pPr>
        <w:pStyle w:val="80"/>
        <w:shd w:val="clear" w:color="auto" w:fill="auto"/>
        <w:tabs>
          <w:tab w:val="left" w:pos="7036"/>
        </w:tabs>
        <w:ind w:left="320"/>
        <w:jc w:val="center"/>
        <w:rPr>
          <w:b/>
          <w:sz w:val="28"/>
          <w:szCs w:val="28"/>
        </w:rPr>
      </w:pPr>
      <w:r w:rsidRPr="009E0936">
        <w:rPr>
          <w:b/>
          <w:sz w:val="28"/>
          <w:szCs w:val="28"/>
        </w:rPr>
        <w:t>«Детско- юношеская спортивная школа»</w:t>
      </w:r>
    </w:p>
    <w:p w:rsidR="00EE5818" w:rsidRPr="009E0936" w:rsidRDefault="00EE5818" w:rsidP="00EE5818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  <w:proofErr w:type="spellStart"/>
      <w:r w:rsidRPr="009E0936">
        <w:rPr>
          <w:sz w:val="28"/>
          <w:szCs w:val="28"/>
        </w:rPr>
        <w:t>Чаплы</w:t>
      </w:r>
      <w:r>
        <w:rPr>
          <w:sz w:val="28"/>
          <w:szCs w:val="28"/>
        </w:rPr>
        <w:t>гинского</w:t>
      </w:r>
      <w:proofErr w:type="spellEnd"/>
      <w:r>
        <w:rPr>
          <w:sz w:val="28"/>
          <w:szCs w:val="28"/>
        </w:rPr>
        <w:t xml:space="preserve"> муниципального района Л</w:t>
      </w:r>
      <w:r w:rsidRPr="009E0936">
        <w:rPr>
          <w:sz w:val="28"/>
          <w:szCs w:val="28"/>
        </w:rPr>
        <w:t>ипецкой области</w:t>
      </w:r>
    </w:p>
    <w:p w:rsidR="00EE5818" w:rsidRPr="009E0936" w:rsidRDefault="00EE5818" w:rsidP="00EE5818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</w:p>
    <w:p w:rsidR="00EE5818" w:rsidRPr="009E0936" w:rsidRDefault="00EE5818" w:rsidP="00EE5818">
      <w:pPr>
        <w:pStyle w:val="80"/>
        <w:shd w:val="clear" w:color="auto" w:fill="auto"/>
        <w:tabs>
          <w:tab w:val="left" w:pos="7036"/>
        </w:tabs>
        <w:jc w:val="right"/>
        <w:rPr>
          <w:sz w:val="28"/>
          <w:szCs w:val="28"/>
        </w:rPr>
      </w:pPr>
    </w:p>
    <w:p w:rsidR="00EE5818" w:rsidRDefault="00EE5818" w:rsidP="00EE5818">
      <w:pPr>
        <w:pStyle w:val="80"/>
        <w:shd w:val="clear" w:color="auto" w:fill="auto"/>
        <w:tabs>
          <w:tab w:val="left" w:pos="7036"/>
        </w:tabs>
        <w:jc w:val="right"/>
      </w:pPr>
    </w:p>
    <w:p w:rsidR="00EE5818" w:rsidRDefault="00EE5818" w:rsidP="00EE5818">
      <w:pPr>
        <w:pStyle w:val="80"/>
        <w:shd w:val="clear" w:color="auto" w:fill="auto"/>
        <w:tabs>
          <w:tab w:val="left" w:pos="7036"/>
        </w:tabs>
        <w:jc w:val="right"/>
      </w:pPr>
    </w:p>
    <w:p w:rsidR="00EE5818" w:rsidRDefault="00EE5818" w:rsidP="00EE5818">
      <w:pPr>
        <w:pStyle w:val="90"/>
        <w:shd w:val="clear" w:color="auto" w:fill="auto"/>
        <w:spacing w:before="0"/>
        <w:ind w:left="20"/>
      </w:pPr>
    </w:p>
    <w:p w:rsidR="00EE5818" w:rsidRDefault="00EE5818" w:rsidP="00EE5818">
      <w:pPr>
        <w:pStyle w:val="90"/>
        <w:shd w:val="clear" w:color="auto" w:fill="auto"/>
        <w:spacing w:before="0"/>
        <w:ind w:left="20"/>
      </w:pPr>
    </w:p>
    <w:p w:rsidR="00EE5818" w:rsidRDefault="00EE5818" w:rsidP="00EE5818">
      <w:pPr>
        <w:pStyle w:val="90"/>
        <w:shd w:val="clear" w:color="auto" w:fill="auto"/>
        <w:spacing w:before="0"/>
        <w:ind w:left="20"/>
      </w:pPr>
    </w:p>
    <w:p w:rsidR="00EE5818" w:rsidRDefault="00EE5818" w:rsidP="00EE5818">
      <w:pPr>
        <w:pStyle w:val="90"/>
        <w:shd w:val="clear" w:color="auto" w:fill="auto"/>
        <w:spacing w:before="0"/>
        <w:ind w:left="20"/>
      </w:pPr>
      <w:r>
        <w:t xml:space="preserve">Доклад </w:t>
      </w:r>
    </w:p>
    <w:p w:rsidR="00EE5818" w:rsidRDefault="00EE5818" w:rsidP="00EE5818">
      <w:pPr>
        <w:pStyle w:val="90"/>
        <w:shd w:val="clear" w:color="auto" w:fill="auto"/>
        <w:spacing w:before="0"/>
        <w:ind w:left="20"/>
      </w:pPr>
    </w:p>
    <w:p w:rsidR="00EE5818" w:rsidRPr="00C47312" w:rsidRDefault="00EE5818" w:rsidP="00EE5818">
      <w:pPr>
        <w:pStyle w:val="90"/>
        <w:shd w:val="clear" w:color="auto" w:fill="auto"/>
        <w:spacing w:before="0" w:line="480" w:lineRule="auto"/>
        <w:rPr>
          <w:color w:val="2B2B2B"/>
          <w:sz w:val="32"/>
          <w:szCs w:val="32"/>
          <w:lang w:eastAsia="ru-RU"/>
        </w:rPr>
      </w:pPr>
      <w:r>
        <w:rPr>
          <w:color w:val="2B2B2B"/>
          <w:sz w:val="32"/>
          <w:szCs w:val="32"/>
          <w:lang w:eastAsia="ru-RU"/>
        </w:rPr>
        <w:t xml:space="preserve"> «</w:t>
      </w:r>
      <w:r w:rsidRPr="00C47312">
        <w:rPr>
          <w:color w:val="2B2B2B"/>
          <w:sz w:val="32"/>
          <w:szCs w:val="32"/>
          <w:lang w:eastAsia="ru-RU"/>
        </w:rPr>
        <w:t>Особенности силовых тренировок.</w:t>
      </w:r>
      <w:r>
        <w:rPr>
          <w:color w:val="2B2B2B"/>
          <w:sz w:val="32"/>
          <w:szCs w:val="32"/>
          <w:lang w:eastAsia="ru-RU"/>
        </w:rPr>
        <w:t>»</w:t>
      </w:r>
    </w:p>
    <w:p w:rsidR="00EE5818" w:rsidRDefault="00EE5818" w:rsidP="00EE5818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EE5818" w:rsidRDefault="00EE5818" w:rsidP="00EE5818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EE5818" w:rsidRDefault="00EE5818" w:rsidP="00EE5818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EE5818" w:rsidRDefault="00EE5818" w:rsidP="00EE5818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EE5818" w:rsidRDefault="00EE5818" w:rsidP="00EE5818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EE5818" w:rsidRDefault="00EE5818" w:rsidP="00EE5818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EE5818" w:rsidRDefault="00EE5818" w:rsidP="00EE5818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EE5818" w:rsidRPr="009E0936" w:rsidRDefault="00EE5818" w:rsidP="00EE5818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proofErr w:type="gramStart"/>
      <w:r w:rsidRPr="009E0936">
        <w:rPr>
          <w:b w:val="0"/>
          <w:sz w:val="28"/>
          <w:szCs w:val="28"/>
        </w:rPr>
        <w:t>Составил :</w:t>
      </w:r>
      <w:proofErr w:type="gramEnd"/>
    </w:p>
    <w:p w:rsidR="00EE5818" w:rsidRPr="009E0936" w:rsidRDefault="00EE5818" w:rsidP="00EE5818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r w:rsidRPr="009E0936">
        <w:rPr>
          <w:b w:val="0"/>
          <w:sz w:val="28"/>
          <w:szCs w:val="28"/>
        </w:rPr>
        <w:t xml:space="preserve">Тренер –преподаватель </w:t>
      </w:r>
    </w:p>
    <w:p w:rsidR="00EE5818" w:rsidRPr="009E0936" w:rsidRDefault="00EE5818" w:rsidP="00EE5818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r w:rsidRPr="009E0936">
        <w:rPr>
          <w:b w:val="0"/>
          <w:sz w:val="28"/>
          <w:szCs w:val="28"/>
        </w:rPr>
        <w:t>Кузнецов Павел Николаевич</w:t>
      </w:r>
    </w:p>
    <w:p w:rsidR="00EE5818" w:rsidRPr="009E0936" w:rsidRDefault="00EE5818" w:rsidP="00EE5818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EE5818" w:rsidRDefault="00EE5818" w:rsidP="00EE5818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EE5818" w:rsidRDefault="00EE5818" w:rsidP="00EE5818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EE5818" w:rsidRDefault="00EE5818" w:rsidP="00EE5818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EE5818" w:rsidRDefault="00EE5818" w:rsidP="00EE5818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EE5818" w:rsidRDefault="00EE5818" w:rsidP="00EE5818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EE5818" w:rsidRDefault="00EE5818" w:rsidP="00EE5818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EE5818" w:rsidRDefault="00EE5818" w:rsidP="00EE5818">
      <w:pPr>
        <w:pStyle w:val="90"/>
        <w:shd w:val="clear" w:color="auto" w:fill="auto"/>
        <w:spacing w:before="0"/>
        <w:rPr>
          <w:b w:val="0"/>
          <w:sz w:val="28"/>
          <w:szCs w:val="28"/>
        </w:rPr>
      </w:pPr>
    </w:p>
    <w:p w:rsidR="00EE5818" w:rsidRDefault="00EE5818" w:rsidP="00EE5818">
      <w:pPr>
        <w:pStyle w:val="90"/>
        <w:shd w:val="clear" w:color="auto" w:fill="auto"/>
        <w:spacing w:before="0"/>
        <w:rPr>
          <w:b w:val="0"/>
          <w:sz w:val="28"/>
          <w:szCs w:val="28"/>
        </w:rPr>
      </w:pPr>
    </w:p>
    <w:p w:rsidR="00EE5818" w:rsidRDefault="00EE5818" w:rsidP="00EE5818">
      <w:pPr>
        <w:pStyle w:val="90"/>
        <w:shd w:val="clear" w:color="auto" w:fill="auto"/>
        <w:spacing w:before="0"/>
        <w:rPr>
          <w:b w:val="0"/>
          <w:sz w:val="28"/>
          <w:szCs w:val="28"/>
        </w:rPr>
      </w:pPr>
    </w:p>
    <w:p w:rsidR="00EE5818" w:rsidRDefault="00EE5818" w:rsidP="00EE5818">
      <w:pPr>
        <w:pStyle w:val="90"/>
        <w:shd w:val="clear" w:color="auto" w:fill="auto"/>
        <w:spacing w:befor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г. Чаплыгин – 2022 г.</w:t>
      </w:r>
    </w:p>
    <w:p w:rsidR="00EE5818" w:rsidRDefault="00EE5818" w:rsidP="00EE5818">
      <w:pPr>
        <w:pStyle w:val="90"/>
        <w:shd w:val="clear" w:color="auto" w:fill="auto"/>
        <w:spacing w:before="0"/>
        <w:jc w:val="left"/>
        <w:rPr>
          <w:b w:val="0"/>
          <w:sz w:val="28"/>
          <w:szCs w:val="28"/>
        </w:rPr>
      </w:pPr>
      <w:bookmarkStart w:id="0" w:name="_GoBack"/>
      <w:bookmarkEnd w:id="0"/>
    </w:p>
    <w:p w:rsidR="00EE5818" w:rsidRDefault="00EE5818" w:rsidP="00EE5818">
      <w:pPr>
        <w:pStyle w:val="90"/>
        <w:shd w:val="clear" w:color="auto" w:fill="auto"/>
        <w:spacing w:before="0"/>
        <w:jc w:val="left"/>
        <w:rPr>
          <w:b w:val="0"/>
          <w:sz w:val="28"/>
          <w:szCs w:val="28"/>
        </w:rPr>
      </w:pPr>
    </w:p>
    <w:p w:rsidR="00EE5818" w:rsidRPr="00C47312" w:rsidRDefault="00EE5818" w:rsidP="00EE5818">
      <w:pPr>
        <w:pStyle w:val="90"/>
        <w:shd w:val="clear" w:color="auto" w:fill="auto"/>
        <w:spacing w:before="0"/>
        <w:rPr>
          <w:b w:val="0"/>
          <w:sz w:val="28"/>
          <w:szCs w:val="28"/>
        </w:rPr>
      </w:pPr>
      <w:r w:rsidRPr="0056622E">
        <w:rPr>
          <w:color w:val="2B2B2B"/>
          <w:sz w:val="32"/>
          <w:szCs w:val="32"/>
          <w:u w:val="single"/>
          <w:lang w:eastAsia="ru-RU"/>
        </w:rPr>
        <w:lastRenderedPageBreak/>
        <w:t>Особенности силовых тренировок.</w:t>
      </w:r>
    </w:p>
    <w:p w:rsidR="00EE5818" w:rsidRPr="00C47312" w:rsidRDefault="00EE5818" w:rsidP="00EE5818">
      <w:pPr>
        <w:pStyle w:val="90"/>
        <w:shd w:val="clear" w:color="auto" w:fill="auto"/>
        <w:spacing w:before="0"/>
        <w:rPr>
          <w:b w:val="0"/>
          <w:sz w:val="28"/>
          <w:szCs w:val="28"/>
        </w:rPr>
      </w:pPr>
    </w:p>
    <w:p w:rsidR="00EE5818" w:rsidRPr="0056622E" w:rsidRDefault="00EE5818" w:rsidP="00EE58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Сила – это способность человека преодолевать внешнее сопротивление или противодействовать ему за счет мышечных усилий.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Сила, развиваемая мышцей, зависит: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— от ее физического поперечника;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— активирующего влияния со стороны центральной нервной системы;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— соотношения в ней двух основных типов волокон (сильных и быстрых – белых, выносливых и медленных – красных);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— от внешних биомеханических условий (показателей телосложения, индивидуальных особенностей выполнения упражнений и т.д.).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Один из существенных моментов, определяющих мышечную силу, это режим работы мышц. При преодолении внешнего сопротивления мышцы сокращаются и укорачиваются – это преодолевающий режим работы. Но мышцы могут при напряжении и удлиняться – это уступающий режим. Оба они объединяются понятием динамического режима.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Достаточно часто возникают и такие ситуации, когда приходится проявлять силу без изменения длины мышц. Такой режим их работы называется изометрическим или статическим.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Наибольшую силу мышцы проявляют в статическом режиме, хотя в целом для организма этот режим оказывается самым неблагоприятным.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При характеристике силовых возможностей человека принято выделять следующие их разновидности: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1. </w:t>
      </w:r>
      <w:r w:rsidRPr="0056622E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Максимальная статическая сила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– показатель силы, проявляемой при сопротивлении внешнему воздействию или при удержании в течение определенного времени предельных отягощений с максимальным напряжением мышц.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2. </w:t>
      </w:r>
      <w:r w:rsidRPr="0056622E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Медленная динамическая (</w:t>
      </w:r>
      <w:proofErr w:type="spellStart"/>
      <w:r w:rsidRPr="0056622E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жимовая</w:t>
      </w:r>
      <w:proofErr w:type="spellEnd"/>
      <w:r w:rsidRPr="0056622E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) сила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проявляется, например, при перемещении предметов большой массы, когда скорость перемещения практически не имеет значения, а прилагаемые усилия достигают максимальных значений.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3. </w:t>
      </w:r>
      <w:r w:rsidRPr="0056622E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Быстрая динамическая сила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определяемая способностью человека к перемещению в ограниченное время больших (</w:t>
      </w:r>
      <w:proofErr w:type="spellStart"/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субмаксимальных</w:t>
      </w:r>
      <w:proofErr w:type="spellEnd"/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) отягощений с ускорением ниже максимального.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4. </w:t>
      </w:r>
      <w:r w:rsidRPr="0056622E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«Взрывная» сила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– определяется способностью преодолевать сопротивление с максимальным мышечным напряжением в кратчайшее время и с максимально возможным ускорением при движениях.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5. </w:t>
      </w:r>
      <w:r w:rsidRPr="0056622E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Амортизационная сила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– характеризуется способностью к развитию усилия в уступающем режиме работы мышц в короткое время.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6. </w:t>
      </w:r>
      <w:r w:rsidRPr="0056622E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Силовая выносливость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– определяется способностью длительное время поддерживать оптимальные силовые характеристики движений.</w:t>
      </w:r>
    </w:p>
    <w:p w:rsidR="00EE5818" w:rsidRPr="0056622E" w:rsidRDefault="00EE5818" w:rsidP="00EE581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gramStart"/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Характер и условия</w:t>
      </w:r>
      <w:proofErr w:type="gramEnd"/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развиваемых в рукопашном бою мышечных усилий очень разнообразны, что приводит к необходимости разносторонней силовой 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подготовки.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Выполнение ударных действий требует высокого уровня развития «взрывной» силы. Эффективность защиты во многом связана со способностью проявлять амортизационную силу. Высокая реактивная способность двигательного аппарата, связанная с мгновенным переключением с уступающего на преодолевающий режим работы мышц, необходима для сочетания защитных и атакующих действий. Выполнение быстрых действий, связанных с перемещениями, изменениями позиции, зависит от проявления быстрой динамической силы. При непосредственном соприкосновении с противником в ближнем бою результативность силового единоборства, физическое «подавление» противника будет зависеть от атлетической подготовленности, т.е. от уровня развития силы, проявляемой в медленных движениях с максимальным или близким к нему сопротивлением. Активное ведение рукопашной схватки даже в течение 1-2 минут требует высокого уровня развития силовой выносливости.</w:t>
      </w:r>
    </w:p>
    <w:p w:rsidR="00EE5818" w:rsidRDefault="00EE5818" w:rsidP="00EE58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6622E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Средствами развития силы мышц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являются различные упражнения, среди которых можно выделить три основных вида: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1) с внешним сопротивлением (тяжестями, эспандерами, амортизаторами и т.п.);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2) с преодолением собственного веса;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3) изометрические (статические) упражнения.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Направленность упражнения на ту или иную силовую способность определяется компонентами нагрузки и зависит от: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— вида и характера упражнения;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— величины отягощения или сопротивления;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— количества повторений упражнения или времени изометрического напряжения мышц;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— скорости движений;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— темпа выполнения упражнения.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 xml:space="preserve">На практике развитие силы у </w:t>
      </w:r>
      <w:proofErr w:type="spellStart"/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рукопашников</w:t>
      </w:r>
      <w:proofErr w:type="spellEnd"/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осуществляется по двум основным направлениям: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1. Применением специальных и специально-подготовительных упражнений. Специально-подготовительные упражнения подбираются по их соответствию специальным упражнениям – фрагментам рукопашного боя.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2. Использованием разнообразных силовых общеразвивающих упражнений.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К числу упражнений </w:t>
      </w:r>
      <w:r w:rsidRPr="0056622E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для развития специальной силы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в ударных действиях относят выполнение ударов руками и ногами в воздух и на снарядах с утяжелителями (манжеты, гантели и т.п.) или в водной среде. Величина отягощения в таких упражнениях не должна нарушать структуру движения, а сами упражнения выполняться с максимальной быстротой.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</w:r>
      <w:r w:rsidRPr="0056622E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Для развития «взрывной» силы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 можно использовать метания и толкания набивных мячей, ядер, гирь и камней из различных положений с максимальным ускорением в финальной части; работу с топором и кувалдами; рывки и толчки штанги; преодоление инерции собственного тела 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при переходе от ударов к защитам и наоборот.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Эффективным и наиболее часто применяемым упражнением для развития силы мышц разгибателей рук, которые несут значительную нагрузку в ударных движениях, являются различные отжимания в упоре лежа. Не меньшее внимание следует уделять и укреплению мышц брюшного пресса.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Для общей силовой (атлетической) подготовки широко применяются упражнения на перекладине, брусьях, гимнастической стенке, с амортизаторами и отягощениями.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Силовой подготовкой следует заниматься не менее 2 раз в неделю. Обычно задачи развития силовых способностей решаются во второй половине основной части занятия. Вместе с тем возможно и построение тренировки из нескольких комплексных «блоков», в каждом из которых последовательно решаются задачи изучения и совершенствования техники, развития силы и гибкости. При низком уровне развития силы следует проводить дополнительные специальные силовые тренировки. При этом обязательным является растягивание и релаксация мышц, получающих повышенную силовую нагрузку.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Задачи </w:t>
      </w:r>
      <w:r w:rsidRPr="0056622E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развития максимальной силы, силовой выносливости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а при необходимости, и наращивания массы отдельных мышечных групп могут быть решены средствами атлетической подготовки.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Наиболее эффективны для решения этих задач силовые упражнения с отягощениями.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Составляя программу атлетической тренировки для общефизической подготовки следует учитывать следующее: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— задача развития максимальной силы решается медленным выполнением упражнений с отягощениями 95-100% от максимума и повторением их от 1 до 3 раз в одном подходе к снаряду, всего рекомендуется выполнять от 2 до 5 подходов через 2-5 мин отдыха;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— задача развития максимальной силы с одновременным незначительным приростом массы решается выполнением упражнений с отягощением 90-95% от максимума и повторением их 5-6 раз в одном подходе (количество подходов – 2-5, через 2-5 мин отдыха);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— при необходимости одновременного развития силы и увеличения массы мышц выполняют упражнения с отягощением 85-90% от максимального по 5-8 повторений в среднем темпе в каждом из 3-6 подходов с отдыхом между ними в 2-3 мин;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 xml:space="preserve">— при необходимости уменьшения жирового компонента массы </w:t>
      </w:r>
      <w:proofErr w:type="spellStart"/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телы</w:t>
      </w:r>
      <w:proofErr w:type="spellEnd"/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 развития силовой выносливости упражнения повторяются 15-30 раз в каждом из 2-6 подходов с отягощением в 50-70% от максимального, темп выполнения – от высокого до максимального, отдых между подходами – 5-8 мин.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Подбор упражнений для конкретной тренировочной программы осуществляется с учетом необходимости всестороннего, гармоничного развития всех мышечных групп.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 xml:space="preserve">Важное значение имеет последовательность применения упражнений, в том 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порядке, в каком расположены мышечные массивы: от мышц шеи, плеч, груди переходить к мышцам спины, рук, бедер и т.д.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Необходимо также определенное чередование упражнений от тренировки к тренировке: если применяются упражнения для мышц груди, то непосредственно за ними должны следовать упражнения для мышц спины, после упражнений для бицепса плеча – на трицепс и т.д.</w:t>
      </w:r>
    </w:p>
    <w:p w:rsidR="00EE5818" w:rsidRPr="0056622E" w:rsidRDefault="00EE5818" w:rsidP="00EE58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EE5818" w:rsidRPr="0056622E" w:rsidRDefault="00EE5818" w:rsidP="00EE58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6622E">
        <w:rPr>
          <w:rFonts w:ascii="Times New Roman" w:eastAsia="Times New Roman" w:hAnsi="Times New Roman" w:cs="Times New Roman"/>
          <w:iCs/>
          <w:color w:val="2B2B2B"/>
          <w:sz w:val="28"/>
          <w:szCs w:val="28"/>
          <w:lang w:eastAsia="ru-RU"/>
        </w:rPr>
        <w:t xml:space="preserve">По материалам — Захаров Е.Н. и др. Энциклопедия физической подготовки (Методические основы развития физических качеств),- М., </w:t>
      </w:r>
      <w:proofErr w:type="spellStart"/>
      <w:r w:rsidRPr="0056622E">
        <w:rPr>
          <w:rFonts w:ascii="Times New Roman" w:eastAsia="Times New Roman" w:hAnsi="Times New Roman" w:cs="Times New Roman"/>
          <w:iCs/>
          <w:color w:val="2B2B2B"/>
          <w:sz w:val="28"/>
          <w:szCs w:val="28"/>
          <w:lang w:eastAsia="ru-RU"/>
        </w:rPr>
        <w:t>Лепт</w:t>
      </w:r>
      <w:r>
        <w:rPr>
          <w:rFonts w:ascii="Times New Roman" w:eastAsia="Times New Roman" w:hAnsi="Times New Roman" w:cs="Times New Roman"/>
          <w:iCs/>
          <w:color w:val="2B2B2B"/>
          <w:sz w:val="28"/>
          <w:szCs w:val="28"/>
          <w:lang w:eastAsia="ru-RU"/>
        </w:rPr>
        <w:t>ос</w:t>
      </w:r>
      <w:proofErr w:type="spellEnd"/>
      <w:r>
        <w:rPr>
          <w:rFonts w:ascii="Times New Roman" w:eastAsia="Times New Roman" w:hAnsi="Times New Roman" w:cs="Times New Roman"/>
          <w:iCs/>
          <w:color w:val="2B2B2B"/>
          <w:sz w:val="28"/>
          <w:szCs w:val="28"/>
          <w:lang w:eastAsia="ru-RU"/>
        </w:rPr>
        <w:t>, 200</w:t>
      </w:r>
      <w:r w:rsidRPr="0056622E">
        <w:rPr>
          <w:rFonts w:ascii="Times New Roman" w:eastAsia="Times New Roman" w:hAnsi="Times New Roman" w:cs="Times New Roman"/>
          <w:iCs/>
          <w:color w:val="2B2B2B"/>
          <w:sz w:val="28"/>
          <w:szCs w:val="28"/>
          <w:lang w:eastAsia="ru-RU"/>
        </w:rPr>
        <w:t>4.</w:t>
      </w:r>
    </w:p>
    <w:p w:rsidR="00EE5818" w:rsidRPr="0056622E" w:rsidRDefault="00EE5818" w:rsidP="00EE581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u w:val="single"/>
          <w:bdr w:val="none" w:sz="0" w:space="0" w:color="auto" w:frame="1"/>
          <w:lang w:eastAsia="ru-RU"/>
        </w:rPr>
        <w:t>Комплекс упражнений с собственным весом:</w:t>
      </w: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</w:r>
      <w:r>
        <w:rPr>
          <w:rFonts w:ascii="inherit" w:eastAsia="Times New Roman" w:hAnsi="inherit" w:cs="Arial"/>
          <w:noProof/>
          <w:color w:val="24890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26661CE" wp14:editId="3CC2EA96">
            <wp:extent cx="4572000" cy="5010150"/>
            <wp:effectExtent l="19050" t="0" r="0" b="0"/>
            <wp:docPr id="2" name="Рисунок 1" descr="image001_2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_2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818" w:rsidRPr="0056622E" w:rsidRDefault="00EE5818" w:rsidP="00EE581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24890D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1CAE52AA" wp14:editId="66A5F2E3">
            <wp:extent cx="4572000" cy="3533775"/>
            <wp:effectExtent l="19050" t="0" r="0" b="0"/>
            <wp:docPr id="4" name="Рисунок 2" descr="book9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ok98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818" w:rsidRPr="0056622E" w:rsidRDefault="00EE5818" w:rsidP="00EE581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56622E">
        <w:rPr>
          <w:rFonts w:ascii="Times New Roman" w:eastAsia="Times New Roman" w:hAnsi="Times New Roman" w:cs="Times New Roman"/>
          <w:color w:val="2B2B2B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Комплекс упражнений с гантелями:</w:t>
      </w:r>
      <w:r w:rsidRPr="0056622E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br/>
      </w:r>
      <w:r>
        <w:rPr>
          <w:rFonts w:ascii="inherit" w:eastAsia="Times New Roman" w:hAnsi="inherit" w:cs="Arial"/>
          <w:noProof/>
          <w:color w:val="24890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763D1F9" wp14:editId="1B7AF954">
            <wp:extent cx="4572000" cy="6953250"/>
            <wp:effectExtent l="19050" t="0" r="0" b="0"/>
            <wp:docPr id="5" name="Рисунок 3" descr="book10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ok10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95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818" w:rsidRDefault="00EE5818" w:rsidP="00EE5818">
      <w:hyperlink r:id="rId10" w:history="1">
        <w:r w:rsidRPr="0056622E">
          <w:rPr>
            <w:rFonts w:ascii="inherit" w:eastAsia="Times New Roman" w:hAnsi="inherit" w:cs="Times New Roman"/>
            <w:b/>
            <w:bCs/>
            <w:caps/>
            <w:color w:val="FFFFFF"/>
            <w:sz w:val="17"/>
            <w:lang w:eastAsia="ru-RU"/>
          </w:rPr>
          <w:t>ГИМНАСТИКА</w:t>
        </w:r>
      </w:hyperlink>
      <w:hyperlink r:id="rId11" w:history="1">
        <w:r w:rsidRPr="0056622E">
          <w:rPr>
            <w:rFonts w:ascii="inherit" w:eastAsia="Times New Roman" w:hAnsi="inherit" w:cs="Times New Roman"/>
            <w:b/>
            <w:bCs/>
            <w:caps/>
            <w:color w:val="FFFFFF"/>
            <w:sz w:val="17"/>
            <w:lang w:eastAsia="ru-RU"/>
          </w:rPr>
          <w:t>ОФП</w:t>
        </w:r>
      </w:hyperlink>
      <w:hyperlink r:id="rId12" w:history="1">
        <w:r w:rsidRPr="0056622E">
          <w:rPr>
            <w:rFonts w:ascii="inherit" w:eastAsia="Times New Roman" w:hAnsi="inherit" w:cs="Times New Roman"/>
            <w:b/>
            <w:bCs/>
            <w:caps/>
            <w:color w:val="FFFFFF"/>
            <w:sz w:val="17"/>
            <w:lang w:eastAsia="ru-RU"/>
          </w:rPr>
          <w:t>СИЛОВАЯ ТРЕНИРОВКА</w:t>
        </w:r>
      </w:hyperlink>
    </w:p>
    <w:p w:rsidR="00EE5818" w:rsidRDefault="00EE5818" w:rsidP="00EE5818"/>
    <w:p w:rsidR="00EE5818" w:rsidRDefault="00EE5818" w:rsidP="00EE5818"/>
    <w:p w:rsidR="00EE5818" w:rsidRDefault="00EE5818" w:rsidP="00EE5818"/>
    <w:p w:rsidR="00EE5818" w:rsidRDefault="00EE5818" w:rsidP="00EE5818"/>
    <w:p w:rsidR="00EE5818" w:rsidRDefault="00EE5818" w:rsidP="00EE5818"/>
    <w:p w:rsidR="006C5AAF" w:rsidRDefault="006C5AAF"/>
    <w:sectPr w:rsidR="006C5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3E"/>
    <w:rsid w:val="00274E00"/>
    <w:rsid w:val="006C5AAF"/>
    <w:rsid w:val="00BE2E3E"/>
    <w:rsid w:val="00EE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A60E5-2008-4C8A-9C8C-82484949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EE581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E5818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E5818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90">
    <w:name w:val="Основной текст (9)"/>
    <w:basedOn w:val="a"/>
    <w:link w:val="9"/>
    <w:rsid w:val="00EE5818"/>
    <w:pPr>
      <w:widowControl w:val="0"/>
      <w:shd w:val="clear" w:color="auto" w:fill="FFFFFF"/>
      <w:spacing w:before="1860" w:after="0" w:line="408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bat-arnis.ru/wp-content/uploads/2013/12/book103.jp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combat-arnis.ru/tag/%d1%81%d0%b8%d0%bb%d0%be%d0%b2%d0%b0%d1%8f-%d1%82%d1%80%d0%b5%d0%bd%d0%b8%d1%80%d0%be%d0%b2%d0%ba%d0%b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mbat-arnis.ru/wp-content/uploads/2013/12/book98.jpg" TargetMode="External"/><Relationship Id="rId11" Type="http://schemas.openxmlformats.org/officeDocument/2006/relationships/hyperlink" Target="http://combat-arnis.ru/tag/%d0%be%d1%84%d0%bf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combat-arnis.ru/tag/%d0%b3%d0%b8%d0%bc%d0%bd%d0%b0%d1%81%d1%82%d0%b8%d0%ba%d0%b0/" TargetMode="External"/><Relationship Id="rId4" Type="http://schemas.openxmlformats.org/officeDocument/2006/relationships/hyperlink" Target="http://combat-arnis.ru/wp-content/uploads/2013/12/image001_20.jpg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1297</Words>
  <Characters>7398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2022-01-13T07:14:00Z</dcterms:created>
  <dcterms:modified xsi:type="dcterms:W3CDTF">2022-01-13T07:17:00Z</dcterms:modified>
</cp:coreProperties>
</file>